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AE" w:rsidRPr="00060FAE" w:rsidRDefault="00060FAE" w:rsidP="00060FAE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060FAE">
        <w:rPr>
          <w:rFonts w:ascii="Times New Roman" w:eastAsia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060FAE" w:rsidRDefault="00060FAE" w:rsidP="00060FAE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НАСТАВНИЧЕСТВЕ </w:t>
      </w:r>
      <w:proofErr w:type="gramStart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МАОУ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№20 имени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Милевского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Н.И.</w:t>
      </w:r>
    </w:p>
    <w:p w:rsidR="00060FAE" w:rsidRPr="00060FAE" w:rsidRDefault="00060FAE" w:rsidP="00060FAE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bookmarkEnd w:id="1"/>
      <w:bookmarkEnd w:id="2"/>
      <w:bookmarkEnd w:id="3"/>
      <w:bookmarkEnd w:id="4"/>
      <w:bookmarkEnd w:id="5"/>
    </w:p>
    <w:p w:rsidR="00060FAE" w:rsidRPr="00060FAE" w:rsidRDefault="00060FAE" w:rsidP="00060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FAE" w:rsidRPr="00060FAE" w:rsidRDefault="00060FAE" w:rsidP="00060FAE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060FAE">
        <w:rPr>
          <w:rFonts w:ascii="Times New Roman" w:eastAsia="Times New Roman" w:hAnsi="Times New Roman" w:cs="Times New Roman"/>
          <w:b/>
          <w:sz w:val="24"/>
        </w:rPr>
        <w:t>Общие</w:t>
      </w:r>
      <w:r w:rsidRPr="00060FA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:rsidR="00060FAE" w:rsidRPr="00060FAE" w:rsidRDefault="00060FAE" w:rsidP="00060FAE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наставничестве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разработано в соответствии с Федеральным законом от 29.12.2012 г. № 273- ФЗ </w:t>
      </w:r>
      <w:r w:rsidRPr="00060F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060F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060FAE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060FA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</w:t>
      </w:r>
      <w:r w:rsidRPr="00060F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060FAE" w:rsidRPr="00060FAE" w:rsidRDefault="00060FAE" w:rsidP="00060FAE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060FAE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  <w:r w:rsidRPr="00060FAE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 w:rsidRPr="00060FAE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060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FAE" w:rsidRPr="00060FAE" w:rsidRDefault="00060FAE" w:rsidP="00060FAE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060FAE" w:rsidRPr="00060FAE" w:rsidRDefault="00060FAE" w:rsidP="00060FAE">
      <w:pPr>
        <w:widowControl w:val="0"/>
        <w:tabs>
          <w:tab w:val="left" w:pos="34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</w:t>
      </w:r>
      <w:r w:rsidRPr="00060FAE">
        <w:rPr>
          <w:rFonts w:ascii="Times New Roman" w:eastAsia="Times New Roman" w:hAnsi="Times New Roman" w:cs="Times New Roman"/>
          <w:b/>
        </w:rPr>
        <w:t>Основные понятия и</w:t>
      </w:r>
      <w:r w:rsidRPr="00060FAE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060FAE">
        <w:rPr>
          <w:rFonts w:ascii="Times New Roman" w:eastAsia="Times New Roman" w:hAnsi="Times New Roman" w:cs="Times New Roman"/>
          <w:b/>
        </w:rPr>
        <w:t>термины</w:t>
      </w:r>
    </w:p>
    <w:p w:rsidR="00060FAE" w:rsidRPr="00060FAE" w:rsidRDefault="00060FAE" w:rsidP="00060FA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060FA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060FA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060FA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060FA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060FA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060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b/>
        </w:rPr>
        <w:t xml:space="preserve">Куратор </w:t>
      </w:r>
      <w:r w:rsidRPr="00060FAE">
        <w:rPr>
          <w:rFonts w:ascii="Times New Roman" w:eastAsia="Times New Roman" w:hAnsi="Times New Roman" w:cs="Times New Roman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- система условий, ресурсов и процессов,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реализации программ наставничества в</w:t>
      </w:r>
      <w:r w:rsidRPr="00060FA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060FAE" w:rsidRPr="00060FAE" w:rsidRDefault="00060FAE" w:rsidP="00060FAE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060FA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0FA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060FA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инициирует</w:t>
      </w:r>
      <w:r w:rsidRPr="00060FA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0FA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060FA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0FA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060FA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стажировки</w:t>
      </w:r>
      <w:r w:rsidRPr="00060FA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0FA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060FAE" w:rsidRPr="00060FAE" w:rsidRDefault="00060FAE" w:rsidP="00060FAE">
      <w:pPr>
        <w:widowControl w:val="0"/>
        <w:tabs>
          <w:tab w:val="left" w:pos="3760"/>
          <w:tab w:val="left" w:pos="37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Pr="00060F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060FAE" w:rsidRPr="00060FAE" w:rsidRDefault="00060FAE" w:rsidP="00060F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060FAE" w:rsidRPr="00060FAE" w:rsidRDefault="00060FAE" w:rsidP="00060FAE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</w:t>
      </w:r>
      <w:proofErr w:type="gramStart"/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неопределенности,   </w:t>
      </w:r>
      <w:proofErr w:type="gramEnd"/>
      <w:r w:rsidRPr="00060FAE">
        <w:rPr>
          <w:rFonts w:ascii="Times New Roman" w:eastAsia="Times New Roman" w:hAnsi="Times New Roman" w:cs="Times New Roman"/>
          <w:sz w:val="24"/>
          <w:szCs w:val="24"/>
        </w:rPr>
        <w:t>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специалистов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0FAE" w:rsidRPr="00060FAE" w:rsidRDefault="00060FAE" w:rsidP="00060FAE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060FAE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Основными задачами школьного наставничества</w:t>
      </w:r>
      <w:r w:rsidRPr="00060F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060FAE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060FA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 w:rsidRPr="00060FA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реализации программ наставничества;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060FA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060FA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060FAE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060FAE" w:rsidRPr="00060FAE" w:rsidRDefault="00060FAE" w:rsidP="00060FAE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060FAE" w:rsidRPr="00060FAE" w:rsidRDefault="00060FAE" w:rsidP="00060F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60FAE" w:rsidRPr="00060FAE" w:rsidRDefault="00060FAE" w:rsidP="00060FAE">
      <w:pPr>
        <w:widowControl w:val="0"/>
        <w:tabs>
          <w:tab w:val="left" w:pos="2983"/>
        </w:tabs>
        <w:autoSpaceDE w:val="0"/>
        <w:autoSpaceDN w:val="0"/>
        <w:spacing w:after="0" w:line="251" w:lineRule="exact"/>
        <w:ind w:left="26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Pr="00060FA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 w:rsidRPr="00060F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воспитательной</w:t>
      </w:r>
      <w:r w:rsidRPr="00060F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060FA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060FA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Pr="00060FA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директором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060FA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Наставляемым могут быть</w:t>
      </w:r>
      <w:r w:rsidRPr="00060F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обучающиеся: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проявившие выдающиеся</w:t>
      </w:r>
      <w:r w:rsidRPr="00060FA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 w:rsidRPr="00060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Pr="00060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попавшие в трудную жизненную ситуацию;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имеющие проблемы с</w:t>
      </w:r>
      <w:r w:rsidRPr="00060FA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:rsidR="00060FAE" w:rsidRPr="00060FAE" w:rsidRDefault="00060FAE" w:rsidP="00060FAE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не принимающие участие в жизни школы, отстраненных от</w:t>
      </w:r>
      <w:r w:rsidRPr="00060F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060FA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060FAE" w:rsidRPr="00060FAE" w:rsidRDefault="00060FAE" w:rsidP="00060FAE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060FA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:rsidR="00060FAE" w:rsidRPr="00060FAE" w:rsidRDefault="00060FAE" w:rsidP="00060FAE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060FA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:rsidR="00060FAE" w:rsidRPr="00060FAE" w:rsidRDefault="00060FAE" w:rsidP="00060FAE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060FA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060FAE" w:rsidRPr="00060FAE" w:rsidRDefault="00060FAE" w:rsidP="00060FAE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программами,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навыками,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</w:r>
      <w:r w:rsidRPr="00060FA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060F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Наставниками могут</w:t>
      </w:r>
      <w:r w:rsidRPr="00060FA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3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060FA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060FA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родители обучающихся – активные участники родительских</w:t>
      </w:r>
      <w:r w:rsidRPr="00060FAE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выпускники, заинтересованные в поддержке своей</w:t>
      </w:r>
      <w:r w:rsidRPr="00060FA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сотрудники предприятий, заинтересованные в подготовке будущих</w:t>
      </w:r>
      <w:r w:rsidRPr="00060FAE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кадров;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5" w:lineRule="auto"/>
        <w:ind w:right="236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успешные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предприниматели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общественные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деятели,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которые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ab/>
        <w:t>чувствуют потребность передать свой</w:t>
      </w:r>
      <w:r w:rsidRPr="00060F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:rsidR="00060FAE" w:rsidRPr="00060FAE" w:rsidRDefault="00060FAE" w:rsidP="00060FAE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060FA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 w:rsidRPr="00060FAE">
        <w:rPr>
          <w:rFonts w:ascii="Times New Roman" w:eastAsia="Times New Roman" w:hAnsi="Times New Roman" w:cs="Times New Roman"/>
          <w:sz w:val="24"/>
          <w:szCs w:val="24"/>
        </w:rPr>
        <w:t>от  потребностей</w:t>
      </w:r>
      <w:proofErr w:type="gramEnd"/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 школы в целом и от потребностей участников образовательных отношений: педагогов, учащихся и  их родителей (законных</w:t>
      </w:r>
      <w:r w:rsidRPr="00060FA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представителей). 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Участие наставника и наставляемых в целевой модели основывается на добровольном согласии.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060FA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060F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060FAE" w:rsidRPr="00060FAE" w:rsidRDefault="00060FAE" w:rsidP="00060FAE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 С наставниками, приглашенными из внешней среды составляется договор о сотрудничестве на безвозмездной</w:t>
      </w:r>
      <w:r w:rsidRPr="00060FA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060FAE" w:rsidRPr="00060FAE" w:rsidRDefault="00060FAE" w:rsidP="00060FAE">
      <w:pPr>
        <w:widowControl w:val="0"/>
        <w:tabs>
          <w:tab w:val="left" w:pos="3050"/>
        </w:tabs>
        <w:autoSpaceDE w:val="0"/>
        <w:autoSpaceDN w:val="0"/>
        <w:spacing w:after="0" w:line="250" w:lineRule="exact"/>
        <w:ind w:right="26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060FAE">
        <w:rPr>
          <w:rFonts w:ascii="Times New Roman" w:eastAsia="Times New Roman" w:hAnsi="Times New Roman" w:cs="Times New Roman"/>
          <w:b/>
        </w:rPr>
        <w:t>Реализация целевой модели</w:t>
      </w:r>
      <w:r w:rsidRPr="00060FAE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060FAE">
        <w:rPr>
          <w:rFonts w:ascii="Times New Roman" w:eastAsia="Times New Roman" w:hAnsi="Times New Roman" w:cs="Times New Roman"/>
          <w:b/>
        </w:rPr>
        <w:t>наставничества.</w:t>
      </w:r>
    </w:p>
    <w:p w:rsidR="00060FAE" w:rsidRPr="00060FAE" w:rsidRDefault="00060FAE" w:rsidP="00060FAE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 наставничества. (Например, «Ученик – ученик», «Учитель – учитель», «Учитель</w:t>
      </w:r>
      <w:r w:rsidRPr="00060FA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– ученик» и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60FAE" w:rsidRPr="00060FAE" w:rsidRDefault="00060FAE" w:rsidP="00060FAE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</w:t>
      </w:r>
      <w:proofErr w:type="gramStart"/>
      <w:r w:rsidRPr="00060F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формам </w:t>
      </w:r>
      <w:r w:rsidRPr="00060FA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(</w:t>
      </w:r>
      <w:proofErr w:type="gramEnd"/>
      <w:r w:rsidRPr="00060FA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Например,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ученической</w:t>
      </w:r>
      <w:r w:rsidRPr="00060FA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конференции,</w:t>
      </w:r>
      <w:r w:rsidRPr="00060FA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060FA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совете</w:t>
      </w:r>
      <w:r w:rsidRPr="00060FA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0FA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родительском</w:t>
      </w:r>
      <w:r w:rsidRPr="00060FA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pacing w:val="3"/>
          <w:sz w:val="24"/>
          <w:szCs w:val="24"/>
        </w:rPr>
        <w:t>совете)</w:t>
      </w:r>
      <w:r w:rsidRPr="00060FAE">
        <w:rPr>
          <w:rFonts w:ascii="Times New Roman" w:eastAsia="Times New Roman" w:hAnsi="Times New Roman" w:cs="Times New Roman"/>
          <w:color w:val="212121"/>
          <w:spacing w:val="3"/>
          <w:sz w:val="24"/>
          <w:szCs w:val="24"/>
        </w:rPr>
        <w:t xml:space="preserve">. </w:t>
      </w:r>
    </w:p>
    <w:p w:rsidR="00060FAE" w:rsidRPr="00060FAE" w:rsidRDefault="00060FAE" w:rsidP="00060FAE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060FA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:rsidR="00060FAE" w:rsidRPr="00060FAE" w:rsidRDefault="00060FAE" w:rsidP="00060FAE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060FA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60FAE" w:rsidRPr="00060FAE" w:rsidRDefault="00060FAE" w:rsidP="00060FAE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060FA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60FAE" w:rsidRPr="00060FAE" w:rsidRDefault="00060FAE" w:rsidP="00060FAE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060F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060FAE" w:rsidRPr="00060FAE" w:rsidRDefault="00060FAE" w:rsidP="00060FAE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060F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60FAE" w:rsidRPr="00060FAE" w:rsidRDefault="00060FAE" w:rsidP="00060FAE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060FA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060FAE" w:rsidRPr="00060FAE" w:rsidRDefault="00060FAE" w:rsidP="00060FAE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060FA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060FAE" w:rsidRPr="00060FAE" w:rsidRDefault="00060FAE" w:rsidP="00060FAE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060FA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060FAE" w:rsidRPr="00060FAE" w:rsidRDefault="00060FAE" w:rsidP="00060FAE">
      <w:pPr>
        <w:widowControl w:val="0"/>
        <w:tabs>
          <w:tab w:val="left" w:pos="1427"/>
        </w:tabs>
        <w:autoSpaceDE w:val="0"/>
        <w:autoSpaceDN w:val="0"/>
        <w:spacing w:before="1" w:after="0" w:line="25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 w:rsidRPr="00060FAE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наставничества.</w:t>
      </w:r>
    </w:p>
    <w:p w:rsidR="00060FAE" w:rsidRPr="00060FAE" w:rsidRDefault="00060FAE" w:rsidP="00060FAE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060FAE" w:rsidRPr="00060FAE" w:rsidRDefault="00060FAE" w:rsidP="00060FAE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060FAE" w:rsidRPr="00060FAE" w:rsidRDefault="00060FAE" w:rsidP="00060FAE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6.2 Мониторинг программы наставничества состоит из двух основных</w:t>
      </w:r>
      <w:r w:rsidRPr="00060FA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060FAE" w:rsidRPr="00060FAE" w:rsidRDefault="00060FAE" w:rsidP="00060FAE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2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оценка качества процесса реализации программы</w:t>
      </w:r>
      <w:r w:rsidRPr="00060FA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060FAE" w:rsidRPr="00060FAE" w:rsidRDefault="00060FAE" w:rsidP="00060FAE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060FAE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060FAE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 участников, динамика образовательных</w:t>
      </w:r>
      <w:r w:rsidRPr="00060FA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060FAE" w:rsidRPr="00060FAE" w:rsidRDefault="00060FAE" w:rsidP="00060FAE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060FA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060FAE" w:rsidRPr="00060FAE" w:rsidRDefault="00060FAE" w:rsidP="00060FAE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060FA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:rsidR="00060FAE" w:rsidRPr="00060FAE" w:rsidRDefault="00060FAE" w:rsidP="00060FAE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В ходе проведения мониторинга не выставляются</w:t>
      </w:r>
      <w:r w:rsidRPr="00060FA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отметки.</w:t>
      </w:r>
    </w:p>
    <w:p w:rsidR="00060FAE" w:rsidRPr="00060FAE" w:rsidRDefault="00060FAE" w:rsidP="00060FA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FAE" w:rsidRPr="00060FAE" w:rsidRDefault="00060FAE" w:rsidP="00060FAE">
      <w:pPr>
        <w:widowControl w:val="0"/>
        <w:tabs>
          <w:tab w:val="left" w:pos="36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060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6"/>
      <w:bookmarkEnd w:id="7"/>
      <w:bookmarkEnd w:id="8"/>
      <w:bookmarkEnd w:id="9"/>
      <w:bookmarkEnd w:id="10"/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060FA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обязанности.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Разработать совместно с наставляемым план</w:t>
      </w:r>
      <w:r w:rsidRPr="00060FA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Помогать наставляемому осознать свои сильные и слабые стороны и определить векторы</w:t>
      </w:r>
      <w:r w:rsidRPr="00060F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развития.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 w:rsidRPr="00060FA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будущее.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060FA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противоречия.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 w:rsidRPr="00060FA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видения.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 xml:space="preserve">Оказывать наставляемому личностную и психологическую поддержку, </w:t>
      </w:r>
      <w:r w:rsidRPr="00060FAE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060FAE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 xml:space="preserve">Личным примером развивать положительные качества наставляемого, </w:t>
      </w:r>
      <w:r w:rsidRPr="00060FAE">
        <w:rPr>
          <w:rFonts w:ascii="Times New Roman" w:eastAsia="Times New Roman" w:hAnsi="Times New Roman" w:cs="Times New Roman"/>
          <w:spacing w:val="-6"/>
          <w:sz w:val="24"/>
        </w:rPr>
        <w:t xml:space="preserve">корректировать </w:t>
      </w:r>
      <w:r w:rsidRPr="00060FAE">
        <w:rPr>
          <w:rFonts w:ascii="Times New Roman" w:eastAsia="Times New Roman" w:hAnsi="Times New Roman" w:cs="Times New Roman"/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060F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кругозора</w:t>
      </w:r>
    </w:p>
    <w:p w:rsidR="00060FAE" w:rsidRPr="00060FAE" w:rsidRDefault="00060FAE" w:rsidP="00060FAE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060FAE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060FAE">
        <w:rPr>
          <w:rFonts w:ascii="Times New Roman" w:eastAsia="Times New Roman" w:hAnsi="Times New Roman" w:cs="Times New Roman"/>
          <w:sz w:val="24"/>
        </w:rPr>
        <w:t>работе с предложениями и</w:t>
      </w:r>
      <w:r w:rsidRPr="00060F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выводами.</w:t>
      </w:r>
    </w:p>
    <w:p w:rsidR="00060FAE" w:rsidRPr="00060FAE" w:rsidRDefault="00060FAE" w:rsidP="00060FA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FAE" w:rsidRPr="00060FAE" w:rsidRDefault="00060FAE" w:rsidP="00060FAE">
      <w:pPr>
        <w:widowControl w:val="0"/>
        <w:tabs>
          <w:tab w:val="left" w:pos="4010"/>
        </w:tabs>
        <w:autoSpaceDE w:val="0"/>
        <w:autoSpaceDN w:val="0"/>
        <w:spacing w:after="0" w:line="240" w:lineRule="auto"/>
        <w:ind w:left="38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060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наставника:</w:t>
      </w:r>
      <w:bookmarkEnd w:id="11"/>
      <w:bookmarkEnd w:id="12"/>
      <w:bookmarkEnd w:id="13"/>
      <w:bookmarkEnd w:id="14"/>
      <w:bookmarkEnd w:id="15"/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:rsidR="00060FAE" w:rsidRPr="00060FAE" w:rsidRDefault="00060FAE" w:rsidP="00060FAE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060FAE" w:rsidRPr="00060FAE" w:rsidRDefault="00060FAE" w:rsidP="00060FA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60FAE" w:rsidRPr="00060FAE" w:rsidRDefault="00060FAE" w:rsidP="00060FAE">
      <w:pPr>
        <w:widowControl w:val="0"/>
        <w:tabs>
          <w:tab w:val="left" w:pos="347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060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16"/>
      <w:bookmarkEnd w:id="17"/>
      <w:bookmarkEnd w:id="18"/>
      <w:bookmarkEnd w:id="19"/>
      <w:bookmarkEnd w:id="20"/>
    </w:p>
    <w:p w:rsidR="00060FAE" w:rsidRPr="00060FAE" w:rsidRDefault="00060FAE" w:rsidP="00060FAE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Pr="00060FA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обязанности.</w:t>
      </w:r>
    </w:p>
    <w:p w:rsidR="00060FAE" w:rsidRPr="00060FAE" w:rsidRDefault="00060FAE" w:rsidP="00060FAE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Разработать совместно с наставляемым план наставничества.</w:t>
      </w:r>
    </w:p>
    <w:p w:rsidR="00060FAE" w:rsidRPr="00060FAE" w:rsidRDefault="00060FAE" w:rsidP="00060FAE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Выполнять этапы реализации программы</w:t>
      </w:r>
      <w:r w:rsidRPr="00060F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060FAE" w:rsidRPr="00060FAE" w:rsidRDefault="00060FAE" w:rsidP="00060FAE">
      <w:pPr>
        <w:widowControl w:val="0"/>
        <w:autoSpaceDE w:val="0"/>
        <w:autoSpaceDN w:val="0"/>
        <w:spacing w:before="6" w:after="0" w:line="240" w:lineRule="auto"/>
        <w:ind w:left="426"/>
        <w:rPr>
          <w:rFonts w:ascii="Times New Roman" w:eastAsia="Times New Roman" w:hAnsi="Times New Roman" w:cs="Times New Roman"/>
          <w:szCs w:val="24"/>
        </w:rPr>
      </w:pPr>
    </w:p>
    <w:p w:rsidR="00060FAE" w:rsidRPr="00060FAE" w:rsidRDefault="00060FAE" w:rsidP="00060FAE">
      <w:pPr>
        <w:widowControl w:val="0"/>
        <w:tabs>
          <w:tab w:val="left" w:pos="389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060F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наставляемого:</w:t>
      </w:r>
      <w:bookmarkEnd w:id="21"/>
      <w:bookmarkEnd w:id="22"/>
      <w:bookmarkEnd w:id="23"/>
      <w:bookmarkEnd w:id="24"/>
      <w:bookmarkEnd w:id="25"/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060FA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наставничеством.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lastRenderedPageBreak/>
        <w:t>Выбирать самому наставника из предложенных</w:t>
      </w:r>
      <w:r w:rsidRPr="00060FA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кандидатур.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</w:t>
      </w:r>
      <w:r w:rsidRPr="00060FA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сопровождения.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:rsidR="00060FAE" w:rsidRPr="00060FAE" w:rsidRDefault="00060FAE" w:rsidP="00060FA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60FAE" w:rsidRPr="00060FAE" w:rsidRDefault="00060FAE" w:rsidP="00060FAE">
      <w:pPr>
        <w:widowControl w:val="0"/>
        <w:tabs>
          <w:tab w:val="left" w:pos="2294"/>
        </w:tabs>
        <w:autoSpaceDE w:val="0"/>
        <w:autoSpaceDN w:val="0"/>
        <w:spacing w:after="0" w:line="240" w:lineRule="auto"/>
        <w:ind w:left="229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Pr="00060FAE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наставников.</w:t>
      </w:r>
      <w:bookmarkEnd w:id="26"/>
      <w:bookmarkEnd w:id="27"/>
      <w:bookmarkEnd w:id="28"/>
      <w:bookmarkEnd w:id="29"/>
      <w:bookmarkEnd w:id="30"/>
    </w:p>
    <w:p w:rsidR="00060FAE" w:rsidRPr="00060FAE" w:rsidRDefault="00060FAE" w:rsidP="00060FA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 уровне.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Проведение</w:t>
      </w:r>
      <w:r w:rsidRPr="00060FAE">
        <w:rPr>
          <w:rFonts w:ascii="Times New Roman" w:eastAsia="Times New Roman" w:hAnsi="Times New Roman" w:cs="Times New Roman"/>
          <w:sz w:val="24"/>
        </w:rPr>
        <w:tab/>
        <w:t>конкурсов профессионального</w:t>
      </w:r>
      <w:r w:rsidRPr="00060FAE">
        <w:rPr>
          <w:rFonts w:ascii="Times New Roman" w:eastAsia="Times New Roman" w:hAnsi="Times New Roman" w:cs="Times New Roman"/>
          <w:sz w:val="24"/>
        </w:rPr>
        <w:tab/>
        <w:t>мастерства</w:t>
      </w:r>
      <w:r w:rsidRPr="00060FAE">
        <w:rPr>
          <w:rFonts w:ascii="Times New Roman" w:eastAsia="Times New Roman" w:hAnsi="Times New Roman" w:cs="Times New Roman"/>
          <w:sz w:val="24"/>
        </w:rPr>
        <w:tab/>
        <w:t>"Наставник года", «Лучшая пара», "Наставник + ".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Создание специальной рубрики "Наши наставники" на школьном сайте.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Доска почета «Лучшие наставники».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Награждение школьными грамотами "Лучший наставник"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 обучающихся.</w:t>
      </w:r>
    </w:p>
    <w:p w:rsidR="00060FAE" w:rsidRPr="00060FAE" w:rsidRDefault="00060FAE" w:rsidP="00060FAE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060FAE">
        <w:rPr>
          <w:rFonts w:ascii="Times New Roman" w:eastAsia="Times New Roman" w:hAnsi="Times New Roman" w:cs="Times New Roman"/>
          <w:sz w:val="24"/>
        </w:rPr>
        <w:tab/>
        <w:t>развития</w:t>
      </w:r>
      <w:r w:rsidRPr="00060FAE">
        <w:rPr>
          <w:rFonts w:ascii="Times New Roman" w:eastAsia="Times New Roman" w:hAnsi="Times New Roman" w:cs="Times New Roman"/>
          <w:sz w:val="24"/>
        </w:rPr>
        <w:tab/>
        <w:t>школы.</w:t>
      </w:r>
    </w:p>
    <w:p w:rsidR="00060FAE" w:rsidRPr="00060FAE" w:rsidRDefault="00060FAE" w:rsidP="00060FAE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060FAE" w:rsidRPr="00060FAE" w:rsidRDefault="00060FAE" w:rsidP="00060FAE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74" w:lineRule="exact"/>
        <w:ind w:left="2458" w:right="2213" w:hanging="24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Pr="00060FA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6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:rsidR="00060FAE" w:rsidRPr="00060FAE" w:rsidRDefault="00060FAE" w:rsidP="00060FAE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2458" w:right="22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0FAE" w:rsidRPr="00060FAE" w:rsidRDefault="00060FAE" w:rsidP="00060FAE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Положение</w:t>
      </w:r>
      <w:r>
        <w:rPr>
          <w:rFonts w:ascii="Times New Roman" w:eastAsia="Times New Roman" w:hAnsi="Times New Roman" w:cs="Times New Roman"/>
          <w:sz w:val="24"/>
        </w:rPr>
        <w:t xml:space="preserve"> о наставничестве 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Приказ директора школы о внедрении целевой модели наставничества;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060FAE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елевая модель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наставничества </w:t>
      </w:r>
      <w:r w:rsidRPr="00060FA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60FAE" w:rsidRPr="00060FAE" w:rsidRDefault="00060FAE" w:rsidP="00060FAE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Дорожная карта внедрения сист</w:t>
      </w:r>
      <w:r>
        <w:rPr>
          <w:rFonts w:ascii="Times New Roman" w:eastAsia="Times New Roman" w:hAnsi="Times New Roman" w:cs="Times New Roman"/>
          <w:sz w:val="24"/>
        </w:rPr>
        <w:t>емы наставничества</w:t>
      </w:r>
      <w:r w:rsidRPr="00060FAE">
        <w:rPr>
          <w:rFonts w:ascii="Times New Roman" w:eastAsia="Times New Roman" w:hAnsi="Times New Roman" w:cs="Times New Roman"/>
          <w:sz w:val="24"/>
        </w:rPr>
        <w:t xml:space="preserve">. 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83" w:lineRule="exact"/>
        <w:rPr>
          <w:rFonts w:ascii="Times New Roman" w:eastAsia="Times New Roman" w:hAnsi="Times New Roman" w:cs="Times New Roman"/>
        </w:rPr>
      </w:pPr>
      <w:r w:rsidRPr="00060FAE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</w:t>
      </w:r>
      <w:r>
        <w:rPr>
          <w:rFonts w:ascii="Times New Roman" w:eastAsia="Times New Roman" w:hAnsi="Times New Roman" w:cs="Times New Roman"/>
          <w:sz w:val="24"/>
        </w:rPr>
        <w:t>ия Целевой модели наставничества</w:t>
      </w:r>
      <w:r w:rsidRPr="00060FAE">
        <w:rPr>
          <w:rFonts w:ascii="Times New Roman" w:eastAsia="Times New Roman" w:hAnsi="Times New Roman" w:cs="Times New Roman"/>
          <w:sz w:val="24"/>
        </w:rPr>
        <w:t xml:space="preserve">. 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23" w:lineRule="auto"/>
        <w:ind w:right="233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>Приказ</w:t>
      </w:r>
      <w:r w:rsidRPr="00060FAE">
        <w:rPr>
          <w:rFonts w:ascii="Times New Roman" w:eastAsia="Times New Roman" w:hAnsi="Times New Roman" w:cs="Times New Roman"/>
          <w:sz w:val="24"/>
        </w:rPr>
        <w:tab/>
        <w:t>об</w:t>
      </w:r>
      <w:r w:rsidRPr="00060FAE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060FAE">
        <w:rPr>
          <w:rFonts w:ascii="Times New Roman" w:eastAsia="Times New Roman" w:hAnsi="Times New Roman" w:cs="Times New Roman"/>
          <w:sz w:val="24"/>
        </w:rPr>
        <w:tab/>
        <w:t xml:space="preserve">«Школы наставников» с утверждением программ </w:t>
      </w:r>
      <w:proofErr w:type="gramStart"/>
      <w:r w:rsidRPr="00060FAE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графиков</w:t>
      </w:r>
      <w:proofErr w:type="gramEnd"/>
      <w:r w:rsidRPr="00060FAE">
        <w:rPr>
          <w:rFonts w:ascii="Times New Roman" w:eastAsia="Times New Roman" w:hAnsi="Times New Roman" w:cs="Times New Roman"/>
          <w:sz w:val="24"/>
        </w:rPr>
        <w:t xml:space="preserve"> обучения</w:t>
      </w:r>
      <w:r w:rsidRPr="00060FA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наставников.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060FAE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060FAE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</w:t>
      </w:r>
      <w:r w:rsidRPr="00060FAE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060FAE">
        <w:rPr>
          <w:rFonts w:ascii="Times New Roman" w:eastAsia="Times New Roman" w:hAnsi="Times New Roman" w:cs="Times New Roman"/>
          <w:sz w:val="24"/>
        </w:rPr>
        <w:t>пар/групп».</w:t>
      </w:r>
    </w:p>
    <w:p w:rsidR="00060FAE" w:rsidRPr="00060FAE" w:rsidRDefault="00060FAE" w:rsidP="00060FAE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rPr>
          <w:rFonts w:ascii="Symbol" w:eastAsia="Times New Roman" w:hAnsi="Symbol" w:cs="Times New Roman"/>
          <w:sz w:val="24"/>
        </w:rPr>
      </w:pPr>
      <w:r w:rsidRPr="00060FAE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060FAE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 w:rsidRPr="00060FAE">
        <w:rPr>
          <w:rFonts w:ascii="Times New Roman" w:eastAsia="Times New Roman" w:hAnsi="Times New Roman" w:cs="Times New Roman"/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060FAE" w:rsidRPr="00060FAE" w:rsidRDefault="00060FAE" w:rsidP="00060FAE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060FAE" w:rsidRPr="00060FAE" w:rsidRDefault="00060FAE" w:rsidP="00060FAE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060FAE" w:rsidRPr="00060FAE" w:rsidRDefault="00060FAE" w:rsidP="00060FAE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989" w:rsidRDefault="00693989" w:rsidP="00060FAE">
      <w:pPr>
        <w:jc w:val="center"/>
      </w:pPr>
    </w:p>
    <w:sectPr w:rsidR="0069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AE"/>
    <w:rsid w:val="00060FAE"/>
    <w:rsid w:val="0069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0D90"/>
  <w15:chartTrackingRefBased/>
  <w15:docId w15:val="{A054FF1B-DFC2-4738-BBCC-927DEEBE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2032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2022-10-24T17:38:00Z</dcterms:created>
  <dcterms:modified xsi:type="dcterms:W3CDTF">2022-10-24T17:42:00Z</dcterms:modified>
</cp:coreProperties>
</file>